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B664BE" w:rsidTr="00FC473B">
        <w:trPr>
          <w:trHeight w:val="990"/>
        </w:trPr>
        <w:tc>
          <w:tcPr>
            <w:tcW w:w="4000" w:type="pct"/>
            <w:vAlign w:val="bottom"/>
          </w:tcPr>
          <w:p w:rsidR="00B664BE" w:rsidRDefault="00FC473B">
            <w:pPr>
              <w:pStyle w:val="Name"/>
              <w:ind w:left="0" w:right="0"/>
            </w:pPr>
            <w:r>
              <w:t>This is an anonymous survey.</w:t>
            </w:r>
          </w:p>
          <w:p w:rsidR="00B664BE" w:rsidRDefault="00FC473B" w:rsidP="00FC473B">
            <w:pPr>
              <w:pStyle w:val="Name"/>
              <w:ind w:left="0" w:right="0"/>
            </w:pPr>
            <w:r>
              <w:t xml:space="preserve">Please do not sign your name. </w:t>
            </w:r>
          </w:p>
        </w:tc>
        <w:tc>
          <w:tcPr>
            <w:tcW w:w="1000" w:type="pct"/>
            <w:vAlign w:val="center"/>
          </w:tcPr>
          <w:p w:rsidR="00B664BE" w:rsidRDefault="00365B11">
            <w:pPr>
              <w:pStyle w:val="NoSpacing"/>
              <w:ind w:left="0" w:right="0"/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-8890</wp:posOffset>
                  </wp:positionV>
                  <wp:extent cx="1102360" cy="690880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664BE" w:rsidRDefault="00365B11">
      <w:pPr>
        <w:pStyle w:val="BodyText"/>
        <w:rPr>
          <w:rFonts w:asciiTheme="majorHAnsi" w:hAnsiTheme="majorHAnsi"/>
          <w:noProof/>
          <w:sz w:val="24"/>
          <w:szCs w:val="24"/>
        </w:rPr>
      </w:pPr>
      <w:r w:rsidRPr="001057A0">
        <w:rPr>
          <w:rFonts w:asciiTheme="majorHAnsi" w:hAnsiTheme="maj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6D794" wp14:editId="339913FF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4BE" w:rsidRPr="001057A0" w:rsidRDefault="00FC473B">
                            <w:pPr>
                              <w:pStyle w:val="Title"/>
                            </w:pPr>
                            <w:r w:rsidRPr="001057A0">
                              <w:rPr>
                                <w:color w:val="75716D" w:themeColor="background2" w:themeShade="80"/>
                              </w:rPr>
                              <w:t>Distracted Driving</w:t>
                            </w:r>
                            <w:r w:rsidR="00365B11" w:rsidRPr="001057A0">
                              <w:rPr>
                                <w:color w:val="75716D" w:themeColor="background2" w:themeShade="80"/>
                              </w:rPr>
                              <w:t xml:space="preserve"> Survey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6D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540pt;z-index:-251657216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B664BE" w:rsidRPr="001057A0" w:rsidRDefault="00FC473B">
                      <w:pPr>
                        <w:pStyle w:val="Title"/>
                      </w:pPr>
                      <w:r w:rsidRPr="001057A0">
                        <w:rPr>
                          <w:color w:val="75716D" w:themeColor="background2" w:themeShade="80"/>
                        </w:rPr>
                        <w:t>Distracted Driving</w:t>
                      </w:r>
                      <w:r w:rsidR="00365B11" w:rsidRPr="001057A0">
                        <w:rPr>
                          <w:color w:val="75716D" w:themeColor="background2" w:themeShade="80"/>
                        </w:rPr>
                        <w:t xml:space="preserve"> Survey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473B" w:rsidRPr="001057A0">
        <w:rPr>
          <w:rFonts w:asciiTheme="majorHAnsi" w:hAnsiTheme="majorHAnsi"/>
          <w:noProof/>
          <w:sz w:val="24"/>
          <w:szCs w:val="24"/>
        </w:rPr>
        <w:t>Y</w:t>
      </w:r>
      <w:r w:rsidR="00FF5F9D" w:rsidRPr="001057A0">
        <w:rPr>
          <w:rFonts w:asciiTheme="majorHAnsi" w:hAnsiTheme="majorHAnsi"/>
          <w:noProof/>
          <w:sz w:val="24"/>
          <w:szCs w:val="24"/>
        </w:rPr>
        <w:t>our employer is condu</w:t>
      </w:r>
      <w:r w:rsidR="00FC473B" w:rsidRPr="001057A0">
        <w:rPr>
          <w:rFonts w:asciiTheme="majorHAnsi" w:hAnsiTheme="majorHAnsi"/>
          <w:noProof/>
          <w:sz w:val="24"/>
          <w:szCs w:val="24"/>
        </w:rPr>
        <w:t xml:space="preserve">cting an anonymous survey to determine whether employees are aware of the dangers of distracted driving.  Please answer the following questions honestly, then submit this form as </w:t>
      </w:r>
      <w:r w:rsidR="00FF5F9D" w:rsidRPr="001057A0">
        <w:rPr>
          <w:rFonts w:asciiTheme="majorHAnsi" w:hAnsiTheme="majorHAnsi"/>
          <w:noProof/>
          <w:sz w:val="24"/>
          <w:szCs w:val="24"/>
        </w:rPr>
        <w:t>directed</w:t>
      </w:r>
      <w:r w:rsidR="00FC473B" w:rsidRPr="001057A0">
        <w:rPr>
          <w:rFonts w:asciiTheme="majorHAnsi" w:hAnsiTheme="majorHAnsi"/>
          <w:noProof/>
          <w:sz w:val="24"/>
          <w:szCs w:val="24"/>
        </w:rPr>
        <w:t>.</w:t>
      </w:r>
    </w:p>
    <w:p w:rsidR="00E42611" w:rsidRPr="001057A0" w:rsidRDefault="00E42611">
      <w:pPr>
        <w:pStyle w:val="BodyText"/>
        <w:rPr>
          <w:rFonts w:asciiTheme="majorHAnsi" w:hAnsiTheme="majorHAnsi"/>
          <w:sz w:val="24"/>
          <w:szCs w:val="24"/>
        </w:rPr>
      </w:pPr>
    </w:p>
    <w:p w:rsidR="00B664BE" w:rsidRPr="004E66F7" w:rsidRDefault="00FC473B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t xml:space="preserve">In Virginia, </w:t>
      </w:r>
      <w:r w:rsidR="00FF5F9D" w:rsidRPr="004E66F7">
        <w:rPr>
          <w:rFonts w:asciiTheme="majorHAnsi" w:hAnsiTheme="majorHAnsi"/>
        </w:rPr>
        <w:t>a police officer can pull you over for texting-while-driving.</w:t>
      </w:r>
    </w:p>
    <w:tbl>
      <w:tblPr>
        <w:tblStyle w:val="SurveyTable"/>
        <w:tblW w:w="4979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445"/>
        <w:gridCol w:w="1801"/>
        <w:gridCol w:w="358"/>
        <w:gridCol w:w="1886"/>
        <w:gridCol w:w="269"/>
        <w:gridCol w:w="4203"/>
      </w:tblGrid>
      <w:tr w:rsidR="00FF5F9D" w:rsidRPr="001057A0" w:rsidTr="004E6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sdt>
          <w:sdtPr>
            <w:rPr>
              <w:rFonts w:asciiTheme="majorHAnsi" w:hAnsiTheme="majorHAnsi"/>
            </w:rPr>
            <w:id w:val="180673426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48" w:type="pct"/>
              </w:tcPr>
              <w:p w:rsidR="00FF5F9D" w:rsidRPr="001057A0" w:rsidRDefault="00FF5F9D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5" w:type="pct"/>
          </w:tcPr>
          <w:p w:rsidR="00FF5F9D" w:rsidRPr="001057A0" w:rsidRDefault="00FF5F9D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rPr>
              <w:rFonts w:asciiTheme="majorHAnsi" w:hAnsiTheme="majorHAnsi"/>
            </w:rPr>
            <w:id w:val="5975758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FF5F9D" w:rsidRPr="001057A0" w:rsidRDefault="00FF5F9D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52" w:type="pct"/>
          </w:tcPr>
          <w:p w:rsidR="00FF5F9D" w:rsidRPr="001057A0" w:rsidRDefault="00FF5F9D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</w:tc>
        <w:sdt>
          <w:sdtPr>
            <w:rPr>
              <w:rFonts w:asciiTheme="majorHAnsi" w:hAnsiTheme="majorHAnsi"/>
            </w:rPr>
            <w:id w:val="35601315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50" w:type="pct"/>
              </w:tcPr>
              <w:p w:rsidR="00FF5F9D" w:rsidRPr="001057A0" w:rsidRDefault="00FF5F9D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2346" w:type="pct"/>
          </w:tcPr>
          <w:p w:rsidR="00FF5F9D" w:rsidRPr="001057A0" w:rsidRDefault="00FF5F9D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Only if the officer believes I’ve committed another offense (like speeding).</w:t>
            </w:r>
          </w:p>
        </w:tc>
      </w:tr>
    </w:tbl>
    <w:p w:rsidR="00B664BE" w:rsidRPr="004E66F7" w:rsidRDefault="00FF5F9D" w:rsidP="00FF5F9D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t>Complete the sentence: “While driving, I use my smartphone to…”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B664BE" w:rsidRPr="001057A0" w:rsidTr="00E4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sdt>
          <w:sdtPr>
            <w:rPr>
              <w:rFonts w:asciiTheme="majorHAnsi" w:hAnsiTheme="majorHAnsi"/>
            </w:rPr>
            <w:id w:val="110146463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B664BE" w:rsidRPr="001057A0" w:rsidRDefault="00365B11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B664BE" w:rsidRPr="001057A0" w:rsidRDefault="00FF5F9D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make calls.</w:t>
            </w:r>
          </w:p>
        </w:tc>
        <w:sdt>
          <w:sdtPr>
            <w:rPr>
              <w:rFonts w:asciiTheme="majorHAnsi" w:hAnsiTheme="majorHAnsi"/>
            </w:rPr>
            <w:id w:val="158835138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B664BE" w:rsidRPr="001057A0" w:rsidRDefault="00365B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B664BE" w:rsidRPr="001057A0" w:rsidRDefault="005F7AA2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 xml:space="preserve">make </w:t>
            </w:r>
            <w:r w:rsidR="00FF5F9D" w:rsidRPr="001057A0">
              <w:rPr>
                <w:rFonts w:asciiTheme="majorHAnsi" w:hAnsiTheme="majorHAnsi"/>
              </w:rPr>
              <w:t>call</w:t>
            </w:r>
            <w:r w:rsidRPr="001057A0">
              <w:rPr>
                <w:rFonts w:asciiTheme="majorHAnsi" w:hAnsiTheme="majorHAnsi"/>
              </w:rPr>
              <w:t>s</w:t>
            </w:r>
            <w:r w:rsidR="00FF5F9D" w:rsidRPr="001057A0">
              <w:rPr>
                <w:rFonts w:asciiTheme="majorHAnsi" w:hAnsiTheme="majorHAnsi"/>
              </w:rPr>
              <w:t xml:space="preserve"> </w:t>
            </w:r>
            <w:r w:rsidRPr="001057A0">
              <w:rPr>
                <w:rFonts w:asciiTheme="majorHAnsi" w:hAnsiTheme="majorHAnsi"/>
              </w:rPr>
              <w:t>&amp; check email or texts.</w:t>
            </w:r>
          </w:p>
        </w:tc>
        <w:sdt>
          <w:sdtPr>
            <w:rPr>
              <w:rFonts w:asciiTheme="majorHAnsi" w:hAnsiTheme="majorHAnsi"/>
            </w:rPr>
            <w:id w:val="-23108523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B664BE" w:rsidRPr="001057A0" w:rsidRDefault="00365B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B664BE" w:rsidRPr="001057A0" w:rsidRDefault="005F7AA2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make calls, check e</w:t>
            </w:r>
            <w:r w:rsidR="00FF5F9D" w:rsidRPr="001057A0">
              <w:rPr>
                <w:rFonts w:asciiTheme="majorHAnsi" w:hAnsiTheme="majorHAnsi"/>
              </w:rPr>
              <w:t xml:space="preserve">mail, text &amp; </w:t>
            </w:r>
            <w:r w:rsidRPr="001057A0">
              <w:rPr>
                <w:rFonts w:asciiTheme="majorHAnsi" w:hAnsiTheme="majorHAnsi"/>
              </w:rPr>
              <w:t xml:space="preserve">use </w:t>
            </w:r>
            <w:r w:rsidR="00FF5F9D" w:rsidRPr="001057A0">
              <w:rPr>
                <w:rFonts w:asciiTheme="majorHAnsi" w:hAnsiTheme="majorHAnsi"/>
              </w:rPr>
              <w:t>social media</w:t>
            </w:r>
            <w:r w:rsidRPr="001057A0">
              <w:rPr>
                <w:rFonts w:asciiTheme="majorHAnsi" w:hAnsiTheme="majorHAnsi"/>
              </w:rPr>
              <w:t>.</w:t>
            </w:r>
          </w:p>
        </w:tc>
        <w:sdt>
          <w:sdtPr>
            <w:rPr>
              <w:rFonts w:asciiTheme="majorHAnsi" w:hAnsiTheme="majorHAnsi"/>
            </w:rPr>
            <w:id w:val="-73346153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B664BE" w:rsidRPr="001057A0" w:rsidRDefault="00365B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B664BE" w:rsidRPr="001057A0" w:rsidRDefault="00FF5F9D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I don’t use my phone while driving.</w:t>
            </w:r>
          </w:p>
          <w:p w:rsidR="004E66F7" w:rsidRPr="001057A0" w:rsidRDefault="004E66F7">
            <w:pPr>
              <w:keepNext/>
              <w:rPr>
                <w:rFonts w:asciiTheme="majorHAnsi" w:hAnsiTheme="majorHAnsi"/>
              </w:rPr>
            </w:pPr>
          </w:p>
        </w:tc>
      </w:tr>
    </w:tbl>
    <w:p w:rsidR="00B664BE" w:rsidRPr="004E66F7" w:rsidRDefault="005F7AA2" w:rsidP="005F7AA2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t>How often do you place or receive calls while driving?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B664BE" w:rsidTr="00B66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</w:rPr>
            <w:id w:val="71870887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B664BE" w:rsidRPr="001057A0" w:rsidRDefault="00365B11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B664BE" w:rsidRPr="001057A0" w:rsidRDefault="005F7AA2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Never</w:t>
            </w:r>
          </w:p>
        </w:tc>
        <w:sdt>
          <w:sdtPr>
            <w:rPr>
              <w:rFonts w:asciiTheme="majorHAnsi" w:hAnsiTheme="majorHAnsi"/>
            </w:rPr>
            <w:id w:val="818184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B664BE" w:rsidRPr="001057A0" w:rsidRDefault="00365B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B664BE" w:rsidRPr="001057A0" w:rsidRDefault="005F7AA2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Sometimes</w:t>
            </w:r>
          </w:p>
        </w:tc>
        <w:sdt>
          <w:sdtPr>
            <w:rPr>
              <w:rFonts w:asciiTheme="majorHAnsi" w:hAnsiTheme="majorHAnsi"/>
            </w:rPr>
            <w:id w:val="-2420289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B664BE" w:rsidRPr="001057A0" w:rsidRDefault="00365B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B664BE" w:rsidRPr="001057A0" w:rsidRDefault="005F7AA2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Most of the time</w:t>
            </w:r>
          </w:p>
        </w:tc>
        <w:sdt>
          <w:sdtPr>
            <w:rPr>
              <w:rFonts w:asciiTheme="majorHAnsi" w:hAnsiTheme="majorHAnsi"/>
            </w:rPr>
            <w:id w:val="179918667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B664BE" w:rsidRPr="001057A0" w:rsidRDefault="00365B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B664BE" w:rsidRPr="001057A0" w:rsidRDefault="005F7AA2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Always</w:t>
            </w:r>
          </w:p>
          <w:p w:rsidR="004E66F7" w:rsidRPr="001057A0" w:rsidRDefault="004E66F7">
            <w:pPr>
              <w:keepNext/>
              <w:rPr>
                <w:rFonts w:asciiTheme="majorHAnsi" w:hAnsiTheme="majorHAnsi"/>
              </w:rPr>
            </w:pPr>
          </w:p>
        </w:tc>
      </w:tr>
    </w:tbl>
    <w:p w:rsidR="00B664BE" w:rsidRPr="004E66F7" w:rsidRDefault="00AB403A" w:rsidP="005F7AA2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t>Placing a hands-free call or using speech-to-text apps behind the wheel is not distracted driving.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479"/>
        <w:gridCol w:w="1771"/>
        <w:gridCol w:w="360"/>
        <w:gridCol w:w="3708"/>
        <w:gridCol w:w="2682"/>
      </w:tblGrid>
      <w:tr w:rsidR="00AB403A" w:rsidTr="00AB4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sdt>
          <w:sdtPr>
            <w:rPr>
              <w:rFonts w:asciiTheme="majorHAnsi" w:hAnsiTheme="majorHAnsi"/>
            </w:rPr>
            <w:id w:val="-11650039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66" w:type="pct"/>
              </w:tcPr>
              <w:p w:rsidR="00AB403A" w:rsidRPr="001057A0" w:rsidRDefault="00AB403A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984" w:type="pct"/>
          </w:tcPr>
          <w:p w:rsidR="00AB403A" w:rsidRPr="001057A0" w:rsidRDefault="00AB403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rPr>
              <w:rFonts w:asciiTheme="majorHAnsi" w:hAnsiTheme="majorHAnsi"/>
            </w:rPr>
            <w:id w:val="9200558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AB403A" w:rsidRPr="001057A0" w:rsidRDefault="00AB403A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2060" w:type="pct"/>
          </w:tcPr>
          <w:p w:rsidR="00AB403A" w:rsidRPr="001057A0" w:rsidRDefault="00AB403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  <w:p w:rsidR="004E66F7" w:rsidRPr="001057A0" w:rsidRDefault="004E66F7">
            <w:pPr>
              <w:keepNext/>
              <w:rPr>
                <w:rFonts w:asciiTheme="majorHAnsi" w:hAnsiTheme="majorHAnsi"/>
              </w:rPr>
            </w:pPr>
          </w:p>
        </w:tc>
        <w:tc>
          <w:tcPr>
            <w:tcW w:w="1490" w:type="pct"/>
          </w:tcPr>
          <w:p w:rsidR="00AB403A" w:rsidRDefault="00AB403A">
            <w:pPr>
              <w:keepNext/>
            </w:pPr>
          </w:p>
        </w:tc>
      </w:tr>
    </w:tbl>
    <w:p w:rsidR="00B664BE" w:rsidRPr="004E66F7" w:rsidRDefault="00AB403A" w:rsidP="00FF5F9D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t>I’ve seen a member of my company’s management team use a phone while driving.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450"/>
        <w:gridCol w:w="1800"/>
        <w:gridCol w:w="360"/>
        <w:gridCol w:w="6390"/>
      </w:tblGrid>
      <w:tr w:rsidR="00AB403A" w:rsidTr="004E6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sdt>
          <w:sdtPr>
            <w:rPr>
              <w:rFonts w:asciiTheme="majorHAnsi" w:hAnsiTheme="majorHAnsi"/>
            </w:rPr>
            <w:id w:val="3856974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50" w:type="pct"/>
              </w:tcPr>
              <w:p w:rsidR="00AB403A" w:rsidRPr="001057A0" w:rsidRDefault="00AB403A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0" w:type="pct"/>
          </w:tcPr>
          <w:p w:rsidR="00AB403A" w:rsidRPr="001057A0" w:rsidRDefault="00AB403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rPr>
              <w:rFonts w:asciiTheme="majorHAnsi" w:hAnsiTheme="majorHAnsi"/>
            </w:rPr>
            <w:id w:val="1590192785"/>
            <w15:appearance w15:val="hidden"/>
            <w14:checkbox>
              <w14:checked w14:val="1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AB403A" w:rsidRPr="001057A0" w:rsidRDefault="00E42611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sym w:font="Wingdings" w:char="F0FE"/>
                </w:r>
              </w:p>
            </w:tc>
          </w:sdtContent>
        </w:sdt>
        <w:tc>
          <w:tcPr>
            <w:tcW w:w="3550" w:type="pct"/>
          </w:tcPr>
          <w:p w:rsidR="004E66F7" w:rsidRPr="001057A0" w:rsidRDefault="00AB403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</w:tc>
      </w:tr>
    </w:tbl>
    <w:p w:rsidR="00B664BE" w:rsidRPr="004E66F7" w:rsidRDefault="00AB403A" w:rsidP="00AB403A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lastRenderedPageBreak/>
        <w:t>My company has a cell phone policy.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448"/>
        <w:gridCol w:w="1802"/>
        <w:gridCol w:w="360"/>
        <w:gridCol w:w="1800"/>
        <w:gridCol w:w="360"/>
        <w:gridCol w:w="4230"/>
      </w:tblGrid>
      <w:tr w:rsidR="004E66F7" w:rsidTr="004E6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sdt>
          <w:sdtPr>
            <w:rPr>
              <w:rFonts w:asciiTheme="majorHAnsi" w:hAnsiTheme="majorHAnsi"/>
            </w:rPr>
            <w:id w:val="9005612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49" w:type="pct"/>
              </w:tcPr>
              <w:p w:rsidR="004E66F7" w:rsidRPr="001057A0" w:rsidRDefault="004E66F7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1" w:type="pct"/>
          </w:tcPr>
          <w:p w:rsidR="004E66F7" w:rsidRPr="001057A0" w:rsidRDefault="004E66F7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rPr>
              <w:rFonts w:asciiTheme="majorHAnsi" w:hAnsiTheme="majorHAnsi"/>
            </w:rPr>
            <w:id w:val="10514293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4E66F7" w:rsidRPr="001057A0" w:rsidRDefault="004E66F7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0" w:type="pct"/>
          </w:tcPr>
          <w:p w:rsidR="004E66F7" w:rsidRPr="001057A0" w:rsidRDefault="004E66F7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</w:tc>
        <w:sdt>
          <w:sdtPr>
            <w:rPr>
              <w:rFonts w:asciiTheme="majorHAnsi" w:hAnsiTheme="majorHAnsi"/>
            </w:rPr>
            <w:id w:val="71778759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4E66F7" w:rsidRPr="001057A0" w:rsidRDefault="004E66F7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2350" w:type="pct"/>
          </w:tcPr>
          <w:p w:rsidR="004E66F7" w:rsidRPr="001057A0" w:rsidRDefault="004E66F7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Not Sure</w:t>
            </w:r>
          </w:p>
        </w:tc>
      </w:tr>
    </w:tbl>
    <w:p w:rsidR="00B664BE" w:rsidRPr="004E66F7" w:rsidRDefault="004E66F7" w:rsidP="004E66F7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4E66F7">
        <w:rPr>
          <w:rFonts w:asciiTheme="majorHAnsi" w:hAnsiTheme="majorHAnsi"/>
        </w:rPr>
        <w:t>It irritates me when I see someone texting-while-driving.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448"/>
        <w:gridCol w:w="1802"/>
        <w:gridCol w:w="360"/>
        <w:gridCol w:w="1800"/>
        <w:gridCol w:w="360"/>
        <w:gridCol w:w="4230"/>
      </w:tblGrid>
      <w:tr w:rsidR="0006037A" w:rsidTr="00E4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sdt>
          <w:sdtPr>
            <w:rPr>
              <w:rFonts w:asciiTheme="majorHAnsi" w:hAnsiTheme="majorHAnsi"/>
            </w:rPr>
            <w:id w:val="-150219176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49" w:type="pct"/>
              </w:tcPr>
              <w:p w:rsidR="0006037A" w:rsidRPr="001057A0" w:rsidRDefault="0006037A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1" w:type="pct"/>
          </w:tcPr>
          <w:p w:rsidR="0006037A" w:rsidRPr="001057A0" w:rsidRDefault="0006037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rPr>
              <w:rFonts w:asciiTheme="majorHAnsi" w:hAnsiTheme="majorHAnsi"/>
            </w:rPr>
            <w:id w:val="-75212079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06037A" w:rsidRPr="001057A0" w:rsidRDefault="0006037A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0" w:type="pct"/>
          </w:tcPr>
          <w:p w:rsidR="0006037A" w:rsidRPr="001057A0" w:rsidRDefault="0006037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</w:tc>
        <w:sdt>
          <w:sdtPr>
            <w:rPr>
              <w:rFonts w:asciiTheme="majorHAnsi" w:hAnsiTheme="majorHAnsi"/>
            </w:rPr>
            <w:id w:val="-92410316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06037A" w:rsidRPr="001057A0" w:rsidRDefault="0006037A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2350" w:type="pct"/>
          </w:tcPr>
          <w:p w:rsidR="0006037A" w:rsidRPr="001057A0" w:rsidRDefault="0006037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Depends on the Situation</w:t>
            </w:r>
          </w:p>
        </w:tc>
      </w:tr>
    </w:tbl>
    <w:p w:rsidR="00B664BE" w:rsidRPr="0006037A" w:rsidRDefault="0006037A" w:rsidP="0006037A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06037A">
        <w:rPr>
          <w:rFonts w:asciiTheme="majorHAnsi" w:hAnsiTheme="majorHAnsi"/>
        </w:rPr>
        <w:t>It’s okay to</w:t>
      </w:r>
      <w:r>
        <w:rPr>
          <w:rFonts w:asciiTheme="majorHAnsi" w:hAnsiTheme="majorHAnsi"/>
        </w:rPr>
        <w:t xml:space="preserve"> text or check social media while</w:t>
      </w:r>
      <w:r w:rsidRPr="0006037A">
        <w:rPr>
          <w:rFonts w:asciiTheme="majorHAnsi" w:hAnsiTheme="majorHAnsi"/>
        </w:rPr>
        <w:t xml:space="preserve"> s</w:t>
      </w:r>
      <w:r>
        <w:rPr>
          <w:rFonts w:asciiTheme="majorHAnsi" w:hAnsiTheme="majorHAnsi"/>
        </w:rPr>
        <w:t>itting</w:t>
      </w:r>
      <w:r w:rsidRPr="0006037A">
        <w:rPr>
          <w:rFonts w:asciiTheme="majorHAnsi" w:hAnsiTheme="majorHAnsi"/>
        </w:rPr>
        <w:t xml:space="preserve"> at a stoplight.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450"/>
        <w:gridCol w:w="1800"/>
        <w:gridCol w:w="360"/>
        <w:gridCol w:w="6390"/>
      </w:tblGrid>
      <w:tr w:rsidR="0006037A" w:rsidTr="00E4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sdt>
          <w:sdtPr>
            <w:rPr>
              <w:rFonts w:asciiTheme="majorHAnsi" w:hAnsiTheme="majorHAnsi"/>
            </w:rPr>
            <w:id w:val="77374717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50" w:type="pct"/>
              </w:tcPr>
              <w:p w:rsidR="0006037A" w:rsidRPr="001057A0" w:rsidRDefault="0006037A">
                <w:pPr>
                  <w:pStyle w:val="Checkbox"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1000" w:type="pct"/>
          </w:tcPr>
          <w:p w:rsidR="0006037A" w:rsidRPr="001057A0" w:rsidRDefault="0006037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rPr>
              <w:rFonts w:asciiTheme="majorHAnsi" w:hAnsiTheme="majorHAnsi"/>
            </w:rPr>
            <w:id w:val="68409597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06037A" w:rsidRPr="001057A0" w:rsidRDefault="0006037A">
                <w:pPr>
                  <w:pStyle w:val="Checkbox"/>
                  <w:keepNext/>
                  <w:rPr>
                    <w:rFonts w:asciiTheme="majorHAnsi" w:hAnsiTheme="majorHAnsi"/>
                  </w:rPr>
                </w:pPr>
                <w:r w:rsidRPr="001057A0">
                  <w:rPr>
                    <w:rFonts w:asciiTheme="majorHAnsi" w:hAnsiTheme="majorHAnsi"/>
                  </w:rPr>
                  <w:sym w:font="Wingdings" w:char="F06F"/>
                </w:r>
              </w:p>
            </w:tc>
          </w:sdtContent>
        </w:sdt>
        <w:tc>
          <w:tcPr>
            <w:tcW w:w="3550" w:type="pct"/>
          </w:tcPr>
          <w:p w:rsidR="0006037A" w:rsidRPr="001057A0" w:rsidRDefault="0006037A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</w:tc>
      </w:tr>
    </w:tbl>
    <w:p w:rsidR="00B664BE" w:rsidRPr="001057A0" w:rsidRDefault="001057A0" w:rsidP="00FF5F9D">
      <w:pPr>
        <w:pStyle w:val="Heading1"/>
        <w:numPr>
          <w:ilvl w:val="0"/>
          <w:numId w:val="6"/>
        </w:numPr>
        <w:rPr>
          <w:rFonts w:asciiTheme="majorHAnsi" w:hAnsiTheme="majorHAnsi"/>
        </w:rPr>
      </w:pPr>
      <w:r w:rsidRPr="001057A0">
        <w:rPr>
          <w:rFonts w:asciiTheme="majorHAnsi" w:hAnsiTheme="majorHAnsi"/>
        </w:rPr>
        <w:t>An employer can be held responsible if an employee injures someone due to distracted driving.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450"/>
        <w:gridCol w:w="1800"/>
        <w:gridCol w:w="360"/>
        <w:gridCol w:w="6390"/>
      </w:tblGrid>
      <w:tr w:rsidR="001057A0" w:rsidTr="00105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sdt>
          <w:sdtPr>
            <w:id w:val="-50228163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50" w:type="pct"/>
              </w:tcPr>
              <w:p w:rsidR="001057A0" w:rsidRDefault="001057A0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00" w:type="pct"/>
          </w:tcPr>
          <w:p w:rsidR="001057A0" w:rsidRPr="001057A0" w:rsidRDefault="001057A0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True</w:t>
            </w:r>
          </w:p>
        </w:tc>
        <w:sdt>
          <w:sdtPr>
            <w:id w:val="129255329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200" w:type="pct"/>
              </w:tcPr>
              <w:p w:rsidR="001057A0" w:rsidRDefault="001057A0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3550" w:type="pct"/>
          </w:tcPr>
          <w:p w:rsidR="001057A0" w:rsidRPr="001057A0" w:rsidRDefault="001057A0">
            <w:pPr>
              <w:keepNext/>
              <w:rPr>
                <w:rFonts w:asciiTheme="majorHAnsi" w:hAnsiTheme="majorHAnsi"/>
              </w:rPr>
            </w:pPr>
            <w:r w:rsidRPr="001057A0">
              <w:rPr>
                <w:rFonts w:asciiTheme="majorHAnsi" w:hAnsiTheme="majorHAnsi"/>
              </w:rPr>
              <w:t>False</w:t>
            </w:r>
          </w:p>
        </w:tc>
      </w:tr>
    </w:tbl>
    <w:p w:rsidR="00B664BE" w:rsidRPr="00E42611" w:rsidRDefault="00365B11">
      <w:pPr>
        <w:pStyle w:val="Closing"/>
        <w:rPr>
          <w:rFonts w:asciiTheme="majorHAnsi" w:hAnsiTheme="majorHAnsi"/>
        </w:rPr>
      </w:pPr>
      <w:r w:rsidRPr="00E42611">
        <w:rPr>
          <w:rFonts w:asciiTheme="majorHAnsi" w:hAnsiTheme="majorHAnsi"/>
        </w:rPr>
        <w:t>Thank you very much for taking the time to complete this survey.</w:t>
      </w:r>
      <w:bookmarkStart w:id="0" w:name="_GoBack"/>
      <w:bookmarkEnd w:id="0"/>
    </w:p>
    <w:sectPr w:rsidR="00B664BE" w:rsidRPr="00E42611">
      <w:footerReference w:type="default" r:id="rId11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11" w:rsidRDefault="00365B11">
      <w:pPr>
        <w:spacing w:after="0" w:line="240" w:lineRule="auto"/>
      </w:pPr>
      <w:r>
        <w:separator/>
      </w:r>
    </w:p>
  </w:endnote>
  <w:endnote w:type="continuationSeparator" w:id="0">
    <w:p w:rsidR="00365B11" w:rsidRDefault="0036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E" w:rsidRDefault="00365B1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B664BE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B664BE" w:rsidRDefault="00E42611" w:rsidP="00E42611">
                                <w:pPr>
                                  <w:pStyle w:val="Footer"/>
                                </w:pPr>
                                <w:r>
                                  <w:t>Distracted Driving Survey – drivesmartva.org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B664BE" w:rsidRDefault="00365B11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</w:instrText>
                                </w:r>
                                <w:r>
                                  <w:instrText xml:space="preserve">AGE   \* MERGEFORMAT </w:instrText>
                                </w:r>
                                <w:r>
                                  <w:fldChar w:fldCharType="separate"/>
                                </w:r>
                                <w:r w:rsidR="00E42611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664BE" w:rsidRDefault="00B664BE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B664BE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B664BE" w:rsidRDefault="00E42611" w:rsidP="00E42611">
                          <w:pPr>
                            <w:pStyle w:val="Footer"/>
                          </w:pPr>
                          <w:r>
                            <w:t>Distracted Driving Survey – drivesmartva.org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B664BE" w:rsidRDefault="00365B11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</w:instrText>
                          </w:r>
                          <w:r>
                            <w:instrText xml:space="preserve">AGE   \* MERGEFORMAT </w:instrText>
                          </w:r>
                          <w:r>
                            <w:fldChar w:fldCharType="separate"/>
                          </w:r>
                          <w:r w:rsidR="00E4261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664BE" w:rsidRDefault="00B664BE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11" w:rsidRDefault="00365B11">
      <w:pPr>
        <w:spacing w:after="0" w:line="240" w:lineRule="auto"/>
      </w:pPr>
      <w:r>
        <w:separator/>
      </w:r>
    </w:p>
  </w:footnote>
  <w:footnote w:type="continuationSeparator" w:id="0">
    <w:p w:rsidR="00365B11" w:rsidRDefault="0036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5399570B"/>
    <w:multiLevelType w:val="multilevel"/>
    <w:tmpl w:val="FE6AD4D6"/>
    <w:numStyleLink w:val="Survey"/>
  </w:abstractNum>
  <w:abstractNum w:abstractNumId="6" w15:restartNumberingAfterBreak="0">
    <w:nsid w:val="5D8460BC"/>
    <w:multiLevelType w:val="multilevel"/>
    <w:tmpl w:val="FE6AD4D6"/>
    <w:numStyleLink w:val="Survey"/>
  </w:abstractNum>
  <w:abstractNum w:abstractNumId="7" w15:restartNumberingAfterBreak="0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3B"/>
    <w:rsid w:val="0006037A"/>
    <w:rsid w:val="001057A0"/>
    <w:rsid w:val="00365B11"/>
    <w:rsid w:val="004E66F7"/>
    <w:rsid w:val="005F7AA2"/>
    <w:rsid w:val="00AB403A"/>
    <w:rsid w:val="00B664BE"/>
    <w:rsid w:val="00E42611"/>
    <w:rsid w:val="00FC473B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D1A5C-474C-48A5-8434-271CAA6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tabs>
        <w:tab w:val="clear" w:pos="720"/>
        <w:tab w:val="num" w:pos="360"/>
      </w:tabs>
      <w:spacing w:before="360" w:after="120"/>
      <w:ind w:left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2D"/>
    <w:rsid w:val="006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FCEF11673546F3BAAC54398B711B3B">
    <w:name w:val="8AFCEF11673546F3BAAC54398B711B3B"/>
  </w:style>
  <w:style w:type="paragraph" w:customStyle="1" w:styleId="B2133A57F63F41EE8410120CACCDF859">
    <w:name w:val="B2133A57F63F41EE8410120CACCDF859"/>
  </w:style>
  <w:style w:type="paragraph" w:customStyle="1" w:styleId="1C906C98C97B44A6BC5F18C5C75BEA48">
    <w:name w:val="1C906C98C97B44A6BC5F18C5C75BEA48"/>
  </w:style>
  <w:style w:type="paragraph" w:customStyle="1" w:styleId="6157C07142B04B94BAFEE0F92BD80E4C">
    <w:name w:val="6157C07142B04B94BAFEE0F92BD80E4C"/>
  </w:style>
  <w:style w:type="paragraph" w:customStyle="1" w:styleId="2F9A0788A90849349589BEAE0630C891">
    <w:name w:val="2F9A0788A90849349589BEAE0630C891"/>
  </w:style>
  <w:style w:type="paragraph" w:customStyle="1" w:styleId="11A1988D456E46059DA71245A065F2D1">
    <w:name w:val="11A1988D456E46059DA71245A065F2D1"/>
  </w:style>
  <w:style w:type="paragraph" w:customStyle="1" w:styleId="B84BCDC487234F5788ED865DF053314C">
    <w:name w:val="B84BCDC487234F5788ED865DF053314C"/>
  </w:style>
  <w:style w:type="paragraph" w:customStyle="1" w:styleId="A4C16AAB569B4255BE483435A6AC95EE">
    <w:name w:val="A4C16AAB569B4255BE483435A6AC9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D23C7-BCF6-449E-86F7-ED799F87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</Template>
  <TotalTime>129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Jacobs</dc:creator>
  <cp:keywords/>
  <dc:description/>
  <cp:lastModifiedBy>Rich Jacobs</cp:lastModifiedBy>
  <cp:revision>1</cp:revision>
  <cp:lastPrinted>2016-02-09T18:50:00Z</cp:lastPrinted>
  <dcterms:created xsi:type="dcterms:W3CDTF">2016-02-09T17:18:00Z</dcterms:created>
  <dcterms:modified xsi:type="dcterms:W3CDTF">2016-02-09T19:27:00Z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