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FD44" w14:textId="77777777" w:rsidR="00ED4014" w:rsidRDefault="006F2931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56E874F9" wp14:editId="2EDC6573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Suggested </w:t>
      </w:r>
      <w:r w:rsidR="006D102D">
        <w:rPr>
          <w:rFonts w:ascii="Arial" w:hAnsi="Arial" w:cs="Arial"/>
          <w:b/>
          <w:sz w:val="44"/>
          <w:szCs w:val="44"/>
          <w:u w:val="single"/>
        </w:rPr>
        <w:t>Tweets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for Distracted Driving Awareness Month</w:t>
      </w:r>
    </w:p>
    <w:p w14:paraId="417FE4DB" w14:textId="77777777" w:rsidR="006D102D" w:rsidRDefault="006D102D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627B8684" w14:textId="5AC9DD3D" w:rsidR="003A5B31" w:rsidRDefault="00743B20" w:rsidP="00B5658B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April is Distracted Driving Awareness Month</w:t>
      </w:r>
      <w:r w:rsidR="00F15576">
        <w:rPr>
          <w:rFonts w:ascii="Arial" w:hAnsi="Arial" w:cs="Arial"/>
          <w:color w:val="auto"/>
        </w:rPr>
        <w:t>.</w:t>
      </w:r>
      <w:r w:rsidR="00B5658B">
        <w:rPr>
          <w:rFonts w:ascii="Arial" w:hAnsi="Arial" w:cs="Arial"/>
          <w:color w:val="auto"/>
        </w:rPr>
        <w:t xml:space="preserve"> </w:t>
      </w:r>
      <w:r w:rsidR="00F15576">
        <w:rPr>
          <w:rFonts w:ascii="Arial" w:hAnsi="Arial" w:cs="Arial"/>
          <w:color w:val="auto"/>
        </w:rPr>
        <w:t>It’s against the law in Virginia to hold a handheld communications device while operating a moving motor vehicle. Help spread the word!</w:t>
      </w:r>
    </w:p>
    <w:p w14:paraId="37E45171" w14:textId="77777777" w:rsidR="003A5B31" w:rsidRDefault="003A5B31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4D152D93" w14:textId="1A599C4B" w:rsidR="00743B20" w:rsidRDefault="00743B20" w:rsidP="007B7C37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Her</w:t>
      </w:r>
      <w:r w:rsidR="004D4067">
        <w:rPr>
          <w:rFonts w:ascii="Arial" w:hAnsi="Arial" w:cs="Arial"/>
          <w:color w:val="auto"/>
        </w:rPr>
        <w:t>e are some suggested tweets</w:t>
      </w:r>
      <w:r w:rsidR="00E96F3E">
        <w:rPr>
          <w:rFonts w:ascii="Arial" w:hAnsi="Arial" w:cs="Arial"/>
          <w:color w:val="auto"/>
        </w:rPr>
        <w:t xml:space="preserve">. </w:t>
      </w:r>
      <w:r w:rsidR="004D4067">
        <w:rPr>
          <w:rFonts w:ascii="Arial" w:hAnsi="Arial" w:cs="Arial"/>
          <w:color w:val="auto"/>
        </w:rPr>
        <w:t>Please</w:t>
      </w:r>
      <w:r>
        <w:rPr>
          <w:rFonts w:ascii="Arial" w:hAnsi="Arial" w:cs="Arial"/>
          <w:color w:val="auto"/>
        </w:rPr>
        <w:t xml:space="preserve"> </w:t>
      </w:r>
      <w:r w:rsidR="004D4067">
        <w:rPr>
          <w:rFonts w:ascii="Arial" w:hAnsi="Arial" w:cs="Arial"/>
          <w:color w:val="auto"/>
        </w:rPr>
        <w:t>tag us</w:t>
      </w:r>
      <w:r>
        <w:rPr>
          <w:rFonts w:ascii="Arial" w:hAnsi="Arial" w:cs="Arial"/>
          <w:color w:val="auto"/>
        </w:rPr>
        <w:t>: @DriveSmartVA</w:t>
      </w:r>
    </w:p>
    <w:p w14:paraId="226AB778" w14:textId="77777777" w:rsidR="00B50653" w:rsidRDefault="00B50653" w:rsidP="007B7C37">
      <w:pPr>
        <w:pStyle w:val="HeaderFooter"/>
        <w:jc w:val="center"/>
        <w:rPr>
          <w:rFonts w:ascii="Arial" w:hAnsi="Arial" w:cs="Arial"/>
          <w:color w:val="auto"/>
        </w:rPr>
      </w:pPr>
    </w:p>
    <w:p w14:paraId="40822BDB" w14:textId="77777777" w:rsidR="002E6954" w:rsidRDefault="002E695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5CD94706" w14:textId="77777777" w:rsidR="002E6954" w:rsidRDefault="002E695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4616A7E1" w14:textId="221E3607" w:rsidR="005674B8" w:rsidRDefault="004D2690" w:rsidP="00F15576">
      <w:pPr>
        <w:pStyle w:val="HeaderFooter"/>
        <w:numPr>
          <w:ilvl w:val="0"/>
          <w:numId w:val="5"/>
        </w:numPr>
        <w:jc w:val="left"/>
        <w:rPr>
          <w:rFonts w:ascii="Arial" w:hAnsi="Arial" w:cs="Arial"/>
          <w:color w:val="auto"/>
        </w:rPr>
      </w:pPr>
      <w:r w:rsidRPr="00F15576">
        <w:rPr>
          <w:rFonts w:ascii="Arial" w:hAnsi="Arial" w:cs="Arial"/>
          <w:color w:val="auto"/>
        </w:rPr>
        <w:t>Nothing on your phone is more important than what’s in front of your vehicle</w:t>
      </w:r>
      <w:r w:rsidR="00B03070">
        <w:rPr>
          <w:rFonts w:ascii="Arial" w:hAnsi="Arial" w:cs="Arial"/>
          <w:color w:val="auto"/>
        </w:rPr>
        <w:t>.</w:t>
      </w:r>
    </w:p>
    <w:p w14:paraId="516D2000" w14:textId="77777777" w:rsidR="00F15576" w:rsidRPr="00F15576" w:rsidRDefault="00F15576" w:rsidP="00F15576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6E334677" w14:textId="4EB3164A" w:rsidR="005674B8" w:rsidRPr="005674B8" w:rsidRDefault="00E44725" w:rsidP="00F15576">
      <w:pPr>
        <w:pStyle w:val="HeaderFooter"/>
        <w:numPr>
          <w:ilvl w:val="0"/>
          <w:numId w:val="5"/>
        </w:numPr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April is Distracted Driving Awareness Month. What do you habitually do while driving that you shouldn’t? </w:t>
      </w:r>
    </w:p>
    <w:p w14:paraId="40233A5E" w14:textId="77777777" w:rsidR="00743B20" w:rsidRPr="005674B8" w:rsidRDefault="00743B20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2282FACC" w14:textId="3127ED2C" w:rsidR="006D102D" w:rsidRDefault="00E44725" w:rsidP="00F15576">
      <w:pPr>
        <w:pStyle w:val="HeaderFooter"/>
        <w:numPr>
          <w:ilvl w:val="0"/>
          <w:numId w:val="5"/>
        </w:numPr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Imagine how your driving would improve if your eyes never wandered </w:t>
      </w:r>
      <w:r w:rsidR="00E96F3E">
        <w:rPr>
          <w:rFonts w:ascii="Arial" w:hAnsi="Arial" w:cs="Arial"/>
          <w:color w:val="auto"/>
        </w:rPr>
        <w:t>to your phone</w:t>
      </w:r>
      <w:r>
        <w:rPr>
          <w:rFonts w:ascii="Arial" w:hAnsi="Arial" w:cs="Arial"/>
          <w:color w:val="auto"/>
        </w:rPr>
        <w:t xml:space="preserve">. April is Distracted Driving Awareness Month. </w:t>
      </w:r>
    </w:p>
    <w:p w14:paraId="15DC2500" w14:textId="77777777" w:rsidR="004D4067" w:rsidRPr="005674B8" w:rsidRDefault="004D4067" w:rsidP="004D4067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39843004" w14:textId="304CD70D" w:rsidR="006D102D" w:rsidRPr="005674B8" w:rsidRDefault="00B03070" w:rsidP="00F15576">
      <w:pPr>
        <w:pStyle w:val="HeaderFooter"/>
        <w:numPr>
          <w:ilvl w:val="0"/>
          <w:numId w:val="5"/>
        </w:numPr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 distracted driver can be as dangerous as </w:t>
      </w:r>
      <w:r w:rsidR="000A182B">
        <w:rPr>
          <w:rFonts w:ascii="Arial" w:hAnsi="Arial" w:cs="Arial"/>
          <w:color w:val="auto"/>
        </w:rPr>
        <w:t>a drunk driver</w:t>
      </w:r>
      <w:r>
        <w:rPr>
          <w:rFonts w:ascii="Arial" w:hAnsi="Arial" w:cs="Arial"/>
          <w:color w:val="auto"/>
        </w:rPr>
        <w:t xml:space="preserve">. April is Distracted Driving Awareness Month. </w:t>
      </w:r>
    </w:p>
    <w:p w14:paraId="1F32DA14" w14:textId="77777777" w:rsidR="003A5B31" w:rsidRPr="005674B8" w:rsidRDefault="003A5B31" w:rsidP="003A5B31">
      <w:pPr>
        <w:pStyle w:val="HeaderFooter"/>
        <w:jc w:val="left"/>
        <w:rPr>
          <w:rFonts w:ascii="Arial" w:hAnsi="Arial" w:cs="Arial"/>
          <w:color w:val="auto"/>
        </w:rPr>
      </w:pPr>
    </w:p>
    <w:p w14:paraId="76B78135" w14:textId="7F22A4DB" w:rsidR="009F6D5B" w:rsidRDefault="009F6D5B" w:rsidP="009F6D5B">
      <w:pPr>
        <w:pStyle w:val="HeaderFooter"/>
        <w:numPr>
          <w:ilvl w:val="0"/>
          <w:numId w:val="5"/>
        </w:numPr>
        <w:jc w:val="left"/>
        <w:rPr>
          <w:rFonts w:ascii="Arial" w:hAnsi="Arial" w:cs="Arial"/>
          <w:color w:val="auto"/>
        </w:rPr>
      </w:pPr>
      <w:r w:rsidRPr="00B03070">
        <w:rPr>
          <w:rFonts w:ascii="Arial" w:hAnsi="Arial" w:cs="Arial"/>
          <w:color w:val="auto"/>
        </w:rPr>
        <w:t>The only instant message you should send while driving is a turn signal!</w:t>
      </w:r>
      <w:r w:rsidR="006D102D" w:rsidRPr="00B03070">
        <w:rPr>
          <w:rFonts w:ascii="Arial" w:hAnsi="Arial" w:cs="Arial"/>
          <w:color w:val="auto"/>
        </w:rPr>
        <w:t xml:space="preserve"> </w:t>
      </w:r>
    </w:p>
    <w:p w14:paraId="6F1B5A4B" w14:textId="77777777" w:rsidR="00B03070" w:rsidRPr="00B03070" w:rsidRDefault="00B03070" w:rsidP="00B03070">
      <w:pPr>
        <w:pStyle w:val="HeaderFooter"/>
        <w:jc w:val="left"/>
        <w:rPr>
          <w:rFonts w:ascii="Arial" w:hAnsi="Arial" w:cs="Arial"/>
          <w:color w:val="auto"/>
        </w:rPr>
      </w:pPr>
    </w:p>
    <w:p w14:paraId="78E4BB45" w14:textId="2DA27142" w:rsidR="006D102D" w:rsidRDefault="00743B20" w:rsidP="00E96F3E">
      <w:pPr>
        <w:pStyle w:val="HeaderFooter"/>
        <w:numPr>
          <w:ilvl w:val="0"/>
          <w:numId w:val="5"/>
        </w:numPr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>April is Distracted Driving Awareness Month</w:t>
      </w:r>
      <w:r w:rsidR="00B5658B">
        <w:rPr>
          <w:rFonts w:ascii="Arial" w:hAnsi="Arial" w:cs="Arial"/>
          <w:color w:val="auto"/>
        </w:rPr>
        <w:t>.</w:t>
      </w:r>
      <w:r w:rsidR="00E96F3E">
        <w:rPr>
          <w:rFonts w:ascii="Arial" w:hAnsi="Arial" w:cs="Arial"/>
          <w:color w:val="auto"/>
        </w:rPr>
        <w:t xml:space="preserve"> Do you know it’s illegal to hold a phone while driving in Virginia?</w:t>
      </w:r>
      <w:r w:rsidR="00B5658B">
        <w:rPr>
          <w:rFonts w:ascii="Arial" w:hAnsi="Arial" w:cs="Arial"/>
          <w:color w:val="auto"/>
        </w:rPr>
        <w:t xml:space="preserve"> </w:t>
      </w:r>
    </w:p>
    <w:p w14:paraId="4BDFB17D" w14:textId="77777777" w:rsidR="00E96F3E" w:rsidRPr="005674B8" w:rsidRDefault="00E96F3E" w:rsidP="00E96F3E">
      <w:pPr>
        <w:pStyle w:val="HeaderFooter"/>
        <w:jc w:val="left"/>
        <w:rPr>
          <w:rFonts w:ascii="Arial" w:hAnsi="Arial" w:cs="Arial"/>
          <w:color w:val="auto"/>
        </w:rPr>
      </w:pPr>
    </w:p>
    <w:p w14:paraId="79F1515B" w14:textId="7DF3A50F" w:rsidR="003A5B31" w:rsidRPr="005674B8" w:rsidRDefault="00743B20" w:rsidP="00F15576">
      <w:pPr>
        <w:pStyle w:val="HeaderFooter"/>
        <w:numPr>
          <w:ilvl w:val="0"/>
          <w:numId w:val="5"/>
        </w:numPr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>Texting while driving increases your likelihood of being involved in a crash by 23 times!</w:t>
      </w:r>
    </w:p>
    <w:p w14:paraId="39CB03AC" w14:textId="77777777" w:rsidR="003A5B31" w:rsidRPr="005674B8" w:rsidRDefault="003A5B31" w:rsidP="003A5B31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3C58C1D0" w14:textId="42AE6EEA" w:rsidR="003A5B31" w:rsidRPr="005674B8" w:rsidRDefault="003A5B31" w:rsidP="00F15576">
      <w:pPr>
        <w:pStyle w:val="HeaderFooter"/>
        <w:numPr>
          <w:ilvl w:val="0"/>
          <w:numId w:val="5"/>
        </w:numPr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 xml:space="preserve">Are you reading this tweet while driving? #Busted </w:t>
      </w:r>
    </w:p>
    <w:p w14:paraId="34102AB8" w14:textId="77777777" w:rsidR="005674B8" w:rsidRPr="004D4067" w:rsidRDefault="005674B8" w:rsidP="004D4067">
      <w:pPr>
        <w:rPr>
          <w:rFonts w:ascii="Arial" w:hAnsi="Arial" w:cs="Arial"/>
        </w:rPr>
      </w:pPr>
    </w:p>
    <w:p w14:paraId="277537BF" w14:textId="7A774B31" w:rsidR="008D5ED1" w:rsidRPr="00E96F3E" w:rsidRDefault="005674B8" w:rsidP="008D5ED1">
      <w:pPr>
        <w:pStyle w:val="HeaderFooter"/>
        <w:numPr>
          <w:ilvl w:val="0"/>
          <w:numId w:val="5"/>
        </w:numPr>
        <w:jc w:val="left"/>
        <w:rPr>
          <w:rFonts w:ascii="Arial" w:hAnsi="Arial" w:cs="Arial"/>
          <w:color w:val="auto"/>
        </w:rPr>
      </w:pPr>
      <w:r w:rsidRPr="005674B8">
        <w:rPr>
          <w:rFonts w:ascii="Arial" w:hAnsi="Arial" w:cs="Arial"/>
          <w:color w:val="auto"/>
        </w:rPr>
        <w:t xml:space="preserve">The average text takes 5 seconds – </w:t>
      </w:r>
      <w:r w:rsidR="00E96F3E">
        <w:rPr>
          <w:rFonts w:ascii="Arial" w:hAnsi="Arial" w:cs="Arial"/>
          <w:color w:val="auto"/>
        </w:rPr>
        <w:t xml:space="preserve">At 60 MPH, it’s </w:t>
      </w:r>
      <w:r w:rsidRPr="005674B8">
        <w:rPr>
          <w:rFonts w:ascii="Arial" w:hAnsi="Arial" w:cs="Arial"/>
          <w:color w:val="auto"/>
        </w:rPr>
        <w:t xml:space="preserve">like driving the length of a football field </w:t>
      </w:r>
      <w:r w:rsidR="00E0260B">
        <w:rPr>
          <w:rFonts w:ascii="Arial" w:hAnsi="Arial" w:cs="Arial"/>
          <w:color w:val="auto"/>
        </w:rPr>
        <w:t xml:space="preserve">while </w:t>
      </w:r>
      <w:r w:rsidRPr="005674B8">
        <w:rPr>
          <w:rFonts w:ascii="Arial" w:hAnsi="Arial" w:cs="Arial"/>
          <w:color w:val="auto"/>
        </w:rPr>
        <w:t xml:space="preserve">blindfolded! </w:t>
      </w:r>
      <w:r w:rsidR="00B50653">
        <w:rPr>
          <w:rFonts w:ascii="Arial" w:hAnsi="Arial" w:cs="Arial"/>
          <w:color w:val="auto"/>
        </w:rPr>
        <w:t>April is Distracted Driving Awareness Month.</w:t>
      </w:r>
    </w:p>
    <w:sectPr w:rsidR="008D5ED1" w:rsidRPr="00E96F3E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FAFD" w14:textId="77777777" w:rsidR="001F366E" w:rsidRDefault="001F366E">
      <w:r>
        <w:separator/>
      </w:r>
    </w:p>
  </w:endnote>
  <w:endnote w:type="continuationSeparator" w:id="0">
    <w:p w14:paraId="224BE7F6" w14:textId="77777777" w:rsidR="001F366E" w:rsidRDefault="001F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7A17" w14:textId="77777777" w:rsidR="001F366E" w:rsidRDefault="001F366E">
      <w:r>
        <w:separator/>
      </w:r>
    </w:p>
  </w:footnote>
  <w:footnote w:type="continuationSeparator" w:id="0">
    <w:p w14:paraId="7CE9A650" w14:textId="77777777" w:rsidR="001F366E" w:rsidRDefault="001F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53EB"/>
    <w:multiLevelType w:val="hybridMultilevel"/>
    <w:tmpl w:val="394A4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0431"/>
    <w:multiLevelType w:val="hybridMultilevel"/>
    <w:tmpl w:val="5F326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E6277"/>
    <w:multiLevelType w:val="hybridMultilevel"/>
    <w:tmpl w:val="887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0070C"/>
    <w:multiLevelType w:val="hybridMultilevel"/>
    <w:tmpl w:val="0094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2EE3"/>
    <w:multiLevelType w:val="hybridMultilevel"/>
    <w:tmpl w:val="F0E0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2870">
    <w:abstractNumId w:val="4"/>
  </w:num>
  <w:num w:numId="2" w16cid:durableId="1291479715">
    <w:abstractNumId w:val="3"/>
  </w:num>
  <w:num w:numId="3" w16cid:durableId="1312714792">
    <w:abstractNumId w:val="1"/>
  </w:num>
  <w:num w:numId="4" w16cid:durableId="1051032437">
    <w:abstractNumId w:val="2"/>
  </w:num>
  <w:num w:numId="5" w16cid:durableId="145131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A182B"/>
    <w:rsid w:val="001A29CF"/>
    <w:rsid w:val="001F366E"/>
    <w:rsid w:val="002E6954"/>
    <w:rsid w:val="003A5B31"/>
    <w:rsid w:val="004D2690"/>
    <w:rsid w:val="004D326C"/>
    <w:rsid w:val="004D4067"/>
    <w:rsid w:val="004E31CF"/>
    <w:rsid w:val="004E5E08"/>
    <w:rsid w:val="005674B8"/>
    <w:rsid w:val="00593B62"/>
    <w:rsid w:val="006C57C3"/>
    <w:rsid w:val="006D102D"/>
    <w:rsid w:val="006F2931"/>
    <w:rsid w:val="00743B20"/>
    <w:rsid w:val="007459A0"/>
    <w:rsid w:val="007B7C37"/>
    <w:rsid w:val="008D5ED1"/>
    <w:rsid w:val="009C097E"/>
    <w:rsid w:val="009F6D5B"/>
    <w:rsid w:val="00B03070"/>
    <w:rsid w:val="00B50653"/>
    <w:rsid w:val="00B5658B"/>
    <w:rsid w:val="00B57FE4"/>
    <w:rsid w:val="00B663B3"/>
    <w:rsid w:val="00D96FE3"/>
    <w:rsid w:val="00E0260B"/>
    <w:rsid w:val="00E44725"/>
    <w:rsid w:val="00E96F3E"/>
    <w:rsid w:val="00ED4014"/>
    <w:rsid w:val="00F15576"/>
    <w:rsid w:val="00F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1E1C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3A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2023-03-03T18:14:00Z</dcterms:created>
  <dcterms:modified xsi:type="dcterms:W3CDTF">2023-03-03T18:14:00Z</dcterms:modified>
</cp:coreProperties>
</file>